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 Cunjun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Huize Holding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49/F, BUILDING T1,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QIANHAI FINANCIAL CENTRE, QIANHAI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109,718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represents one hundred (100) Class A common shares of Huize Holding Limited, with a par value of US$0.00001 per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Cunjun 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5701" TargetMode="External"/><Relationship Id="rId14" Type="http://schemas.openxmlformats.org/officeDocument/2006/relationships/hyperlink" Target="http://www.sec.gov/cgi-bin/browse-edgar?action=getcompany&amp;CIK=0001778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2026-04-10T05:11:35Z</dcterms:created>
  <dcterms:modified xsi:type="dcterms:W3CDTF">2026-04-10T05:11:35Z</dcterms:modified>
</cp:coreProperties>
</file>